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F391F0">
      <w:pPr>
        <w:spacing w:line="240" w:lineRule="auto"/>
        <w:jc w:val="left"/>
        <w:rPr>
          <w:rFonts w:hint="eastAsia" w:asciiTheme="minorHAnsi" w:hAnsiTheme="minorHAnsi" w:eastAsiaTheme="minorEastAsia" w:cstheme="minorBidi"/>
          <w:b/>
          <w:bCs/>
          <w:sz w:val="28"/>
          <w:szCs w:val="28"/>
          <w:lang w:val="en-US" w:eastAsia="zh-CN"/>
        </w:rPr>
      </w:pPr>
      <w:r>
        <w:rPr>
          <w:rFonts w:hint="eastAsia" w:asciiTheme="minorHAnsi" w:hAnsiTheme="minorHAnsi" w:eastAsiaTheme="minorEastAsia" w:cstheme="minorBidi"/>
          <w:b/>
          <w:bCs/>
          <w:sz w:val="28"/>
          <w:szCs w:val="28"/>
          <w:lang w:val="en-US" w:eastAsia="zh-CN"/>
        </w:rPr>
        <w:t>附件2：</w:t>
      </w:r>
    </w:p>
    <w:p w14:paraId="4D86E2A6">
      <w:pPr>
        <w:spacing w:line="360" w:lineRule="auto"/>
        <w:jc w:val="center"/>
        <w:rPr>
          <w:rFonts w:ascii="宋体" w:hAnsi="宋体" w:cs="宋体"/>
          <w:b/>
          <w:sz w:val="44"/>
          <w:szCs w:val="44"/>
        </w:rPr>
      </w:pPr>
      <w:r>
        <w:rPr>
          <w:rFonts w:hint="eastAsia" w:ascii="宋体" w:hAnsi="宋体" w:cs="宋体"/>
          <w:b/>
          <w:sz w:val="44"/>
          <w:szCs w:val="44"/>
        </w:rPr>
        <w:t>授权委托书</w:t>
      </w:r>
    </w:p>
    <w:p w14:paraId="40F7246C">
      <w:pPr>
        <w:spacing w:line="360" w:lineRule="auto"/>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（如有委托时）</w:t>
      </w:r>
    </w:p>
    <w:p w14:paraId="772D5690">
      <w:pPr>
        <w:spacing w:line="360" w:lineRule="auto"/>
        <w:contextualSpacing/>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致：</w:t>
      </w:r>
      <w:r>
        <w:rPr>
          <w:rFonts w:hint="eastAsia" w:ascii="方正仿宋_GB2312" w:hAnsi="方正仿宋_GB2312" w:eastAsia="方正仿宋_GB2312" w:cs="方正仿宋_GB2312"/>
          <w:sz w:val="28"/>
          <w:szCs w:val="28"/>
          <w:u w:val="single"/>
        </w:rPr>
        <w:t>（采购人名称）</w:t>
      </w:r>
      <w:r>
        <w:rPr>
          <w:rFonts w:hint="eastAsia" w:ascii="方正仿宋_GB2312" w:hAnsi="方正仿宋_GB2312" w:eastAsia="方正仿宋_GB2312" w:cs="方正仿宋_GB2312"/>
          <w:sz w:val="28"/>
          <w:szCs w:val="28"/>
        </w:rPr>
        <w:t>：</w:t>
      </w:r>
    </w:p>
    <w:p w14:paraId="2D95132F">
      <w:pPr>
        <w:spacing w:line="360" w:lineRule="auto"/>
        <w:ind w:firstLine="560" w:firstLineChars="200"/>
        <w:contextualSpacing/>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我</w:t>
      </w:r>
      <w:r>
        <w:rPr>
          <w:rFonts w:hint="eastAsia" w:ascii="方正仿宋_GB2312" w:hAnsi="方正仿宋_GB2312" w:eastAsia="方正仿宋_GB2312" w:cs="方正仿宋_GB2312"/>
          <w:sz w:val="28"/>
          <w:szCs w:val="28"/>
          <w:u w:val="single"/>
        </w:rPr>
        <w:t xml:space="preserve">  （姓名）  </w:t>
      </w:r>
      <w:r>
        <w:rPr>
          <w:rFonts w:hint="eastAsia" w:ascii="方正仿宋_GB2312" w:hAnsi="方正仿宋_GB2312" w:eastAsia="方正仿宋_GB2312" w:cs="方正仿宋_GB2312"/>
          <w:sz w:val="28"/>
          <w:szCs w:val="28"/>
        </w:rPr>
        <w:t>系</w:t>
      </w:r>
      <w:r>
        <w:rPr>
          <w:rFonts w:hint="eastAsia" w:ascii="方正仿宋_GB2312" w:hAnsi="方正仿宋_GB2312" w:eastAsia="方正仿宋_GB2312" w:cs="方正仿宋_GB2312"/>
          <w:sz w:val="28"/>
          <w:szCs w:val="28"/>
          <w:u w:val="single"/>
        </w:rPr>
        <w:t xml:space="preserve">  （供应商名称）  </w:t>
      </w:r>
      <w:r>
        <w:rPr>
          <w:rFonts w:hint="eastAsia" w:ascii="方正仿宋_GB2312" w:hAnsi="方正仿宋_GB2312" w:eastAsia="方正仿宋_GB2312" w:cs="方正仿宋_GB2312"/>
          <w:sz w:val="28"/>
          <w:szCs w:val="28"/>
        </w:rPr>
        <w:t>的</w:t>
      </w:r>
      <w:r>
        <w:rPr>
          <w:rFonts w:hint="eastAsia" w:ascii="方正仿宋_GB2312" w:hAnsi="方正仿宋_GB2312" w:eastAsia="方正仿宋_GB2312" w:cs="方正仿宋_GB2312"/>
          <w:sz w:val="28"/>
          <w:szCs w:val="28"/>
          <w:lang w:val="en-US" w:eastAsia="zh-CN"/>
        </w:rPr>
        <w:t>法定代表人</w:t>
      </w:r>
      <w:r>
        <w:rPr>
          <w:rFonts w:hint="eastAsia" w:ascii="方正仿宋_GB2312" w:hAnsi="方正仿宋_GB2312" w:eastAsia="方正仿宋_GB2312" w:cs="方正仿宋_GB2312"/>
          <w:sz w:val="28"/>
          <w:szCs w:val="28"/>
        </w:rPr>
        <w:t>，现授权</w:t>
      </w:r>
      <w:r>
        <w:rPr>
          <w:rFonts w:hint="eastAsia" w:ascii="方正仿宋_GB2312" w:hAnsi="方正仿宋_GB2312" w:eastAsia="方正仿宋_GB2312" w:cs="方正仿宋_GB2312"/>
          <w:sz w:val="28"/>
          <w:szCs w:val="28"/>
          <w:u w:val="single"/>
        </w:rPr>
        <w:t xml:space="preserve"> （姓名） </w:t>
      </w:r>
      <w:r>
        <w:rPr>
          <w:rFonts w:hint="eastAsia" w:ascii="方正仿宋_GB2312" w:hAnsi="方正仿宋_GB2312" w:eastAsia="方正仿宋_GB2312" w:cs="方正仿宋_GB2312"/>
          <w:sz w:val="28"/>
          <w:szCs w:val="28"/>
        </w:rPr>
        <w:t>以我方的名义参加</w:t>
      </w: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rPr>
        <w:t>项目的</w:t>
      </w:r>
      <w:r>
        <w:rPr>
          <w:rFonts w:hint="eastAsia" w:ascii="方正仿宋_GB2312" w:hAnsi="方正仿宋_GB2312" w:eastAsia="方正仿宋_GB2312" w:cs="方正仿宋_GB2312"/>
          <w:sz w:val="28"/>
          <w:szCs w:val="28"/>
          <w:lang w:eastAsia="zh-CN" w:bidi="ar"/>
        </w:rPr>
        <w:t>竞争性磋商</w:t>
      </w:r>
      <w:r>
        <w:rPr>
          <w:rFonts w:hint="eastAsia" w:ascii="方正仿宋_GB2312" w:hAnsi="方正仿宋_GB2312" w:eastAsia="方正仿宋_GB2312" w:cs="方正仿宋_GB2312"/>
          <w:sz w:val="28"/>
          <w:szCs w:val="28"/>
        </w:rPr>
        <w:t>活动，并代表我方全权办理针对上述项目的所有采购程序和环节的具体事务和签署相关文件。</w:t>
      </w:r>
    </w:p>
    <w:p w14:paraId="22AF148F">
      <w:pPr>
        <w:spacing w:line="360" w:lineRule="auto"/>
        <w:contextualSpacing/>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    我方对委托代理人的签字事项负全部责任。</w:t>
      </w:r>
    </w:p>
    <w:p w14:paraId="4923ECA0">
      <w:pPr>
        <w:spacing w:line="360" w:lineRule="auto"/>
        <w:ind w:firstLine="560" w:firstLineChars="200"/>
        <w:contextualSpacing/>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本授权书自签署之日起生效，在撤销授权的书面通知以前，本授权书一直有效。委托代理人在授权书有效期内签署的所有文件不因授权的撤销而失效。</w:t>
      </w:r>
    </w:p>
    <w:p w14:paraId="6B546573">
      <w:pPr>
        <w:spacing w:line="360" w:lineRule="auto"/>
        <w:ind w:firstLine="560" w:firstLineChars="200"/>
        <w:contextualSpacing/>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委托代理人无转委托权，特此委托。</w:t>
      </w:r>
    </w:p>
    <w:p w14:paraId="5E8E26A6">
      <w:pPr>
        <w:spacing w:line="360" w:lineRule="auto"/>
        <w:ind w:firstLine="562" w:firstLineChars="200"/>
        <w:contextualSpacing/>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附：法定代表人身份证明及委托代理人有效身份证正反面复印件</w:t>
      </w:r>
    </w:p>
    <w:p w14:paraId="54A19A5F">
      <w:pPr>
        <w:spacing w:line="360" w:lineRule="auto"/>
        <w:contextualSpacing/>
        <w:rPr>
          <w:rFonts w:hint="eastAsia" w:ascii="方正仿宋_GB2312" w:hAnsi="方正仿宋_GB2312" w:eastAsia="方正仿宋_GB2312" w:cs="方正仿宋_GB2312"/>
          <w:sz w:val="28"/>
          <w:szCs w:val="28"/>
        </w:rPr>
      </w:pPr>
    </w:p>
    <w:p w14:paraId="44736D51">
      <w:pPr>
        <w:spacing w:line="360" w:lineRule="auto"/>
        <w:contextualSpacing/>
        <w:rPr>
          <w:rFonts w:hint="eastAsia" w:ascii="方正仿宋_GB2312" w:hAnsi="方正仿宋_GB2312" w:eastAsia="方正仿宋_GB2312" w:cs="方正仿宋_GB2312"/>
          <w:sz w:val="28"/>
          <w:szCs w:val="28"/>
        </w:rPr>
      </w:pPr>
      <w:bookmarkStart w:id="0" w:name="_GoBack"/>
      <w:bookmarkEnd w:id="0"/>
      <w:r>
        <w:rPr>
          <w:rFonts w:hint="eastAsia" w:ascii="方正仿宋_GB2312" w:hAnsi="方正仿宋_GB2312" w:eastAsia="方正仿宋_GB2312" w:cs="方正仿宋_GB2312"/>
          <w:sz w:val="28"/>
          <w:szCs w:val="28"/>
        </w:rPr>
        <w:t>委托代理人（签字）：</w:t>
      </w: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rPr>
        <w:t xml:space="preserve">         法定代表人（签字）：</w:t>
      </w: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rPr>
        <w:t xml:space="preserve">                    </w:t>
      </w:r>
    </w:p>
    <w:p w14:paraId="5045884D">
      <w:pPr>
        <w:spacing w:line="360" w:lineRule="auto"/>
        <w:contextualSpacing/>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委托代理人身份证号码：</w:t>
      </w: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rPr>
        <w:t xml:space="preserve">                              </w:t>
      </w:r>
    </w:p>
    <w:p w14:paraId="556D1712">
      <w:pPr>
        <w:spacing w:line="360" w:lineRule="auto"/>
        <w:contextualSpacing/>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                                </w:t>
      </w:r>
    </w:p>
    <w:p w14:paraId="01CB35C3">
      <w:pPr>
        <w:spacing w:line="360" w:lineRule="auto"/>
        <w:contextualSpacing/>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                         供应商（公章）：</w:t>
      </w: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rPr>
        <w:t xml:space="preserve">                      </w:t>
      </w:r>
    </w:p>
    <w:p w14:paraId="1C9B71CA">
      <w:pPr>
        <w:spacing w:line="360" w:lineRule="auto"/>
        <w:contextualSpacing/>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                         日期：</w:t>
      </w:r>
      <w:r>
        <w:rPr>
          <w:rFonts w:hint="eastAsia" w:ascii="方正仿宋_GB2312" w:hAnsi="方正仿宋_GB2312" w:eastAsia="方正仿宋_GB2312" w:cs="方正仿宋_GB2312"/>
          <w:spacing w:val="20"/>
          <w:sz w:val="28"/>
          <w:szCs w:val="28"/>
          <w:u w:val="single"/>
        </w:rPr>
        <w:t xml:space="preserve">     </w:t>
      </w:r>
      <w:r>
        <w:rPr>
          <w:rFonts w:hint="eastAsia" w:ascii="方正仿宋_GB2312" w:hAnsi="方正仿宋_GB2312" w:eastAsia="方正仿宋_GB2312" w:cs="方正仿宋_GB2312"/>
          <w:spacing w:val="20"/>
          <w:sz w:val="28"/>
          <w:szCs w:val="28"/>
        </w:rPr>
        <w:t>年</w:t>
      </w:r>
      <w:r>
        <w:rPr>
          <w:rFonts w:hint="eastAsia" w:ascii="方正仿宋_GB2312" w:hAnsi="方正仿宋_GB2312" w:eastAsia="方正仿宋_GB2312" w:cs="方正仿宋_GB2312"/>
          <w:spacing w:val="20"/>
          <w:sz w:val="28"/>
          <w:szCs w:val="28"/>
          <w:u w:val="single"/>
        </w:rPr>
        <w:t xml:space="preserve">  </w:t>
      </w:r>
      <w:r>
        <w:rPr>
          <w:rFonts w:hint="eastAsia" w:ascii="方正仿宋_GB2312" w:hAnsi="方正仿宋_GB2312" w:eastAsia="方正仿宋_GB2312" w:cs="方正仿宋_GB2312"/>
          <w:spacing w:val="20"/>
          <w:sz w:val="28"/>
          <w:szCs w:val="28"/>
        </w:rPr>
        <w:t>月</w:t>
      </w:r>
      <w:r>
        <w:rPr>
          <w:rFonts w:hint="eastAsia" w:ascii="方正仿宋_GB2312" w:hAnsi="方正仿宋_GB2312" w:eastAsia="方正仿宋_GB2312" w:cs="方正仿宋_GB2312"/>
          <w:spacing w:val="20"/>
          <w:sz w:val="28"/>
          <w:szCs w:val="28"/>
          <w:u w:val="single"/>
        </w:rPr>
        <w:t xml:space="preserve">  </w:t>
      </w:r>
      <w:r>
        <w:rPr>
          <w:rFonts w:hint="eastAsia" w:ascii="方正仿宋_GB2312" w:hAnsi="方正仿宋_GB2312" w:eastAsia="方正仿宋_GB2312" w:cs="方正仿宋_GB2312"/>
          <w:spacing w:val="20"/>
          <w:sz w:val="28"/>
          <w:szCs w:val="28"/>
        </w:rPr>
        <w:t>日</w:t>
      </w:r>
    </w:p>
    <w:p w14:paraId="57507032">
      <w:pPr>
        <w:spacing w:line="360" w:lineRule="auto"/>
        <w:contextualSpacing/>
        <w:rPr>
          <w:rFonts w:hint="eastAsia" w:ascii="方正仿宋_GB2312" w:hAnsi="方正仿宋_GB2312" w:eastAsia="方正仿宋_GB2312" w:cs="方正仿宋_GB2312"/>
          <w:sz w:val="28"/>
          <w:szCs w:val="28"/>
        </w:rPr>
      </w:pPr>
    </w:p>
    <w:p w14:paraId="7ED900F6">
      <w:pPr>
        <w:spacing w:line="360" w:lineRule="auto"/>
        <w:contextualSpacing/>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注：</w:t>
      </w:r>
    </w:p>
    <w:p w14:paraId="6E1BA8FA">
      <w:pPr>
        <w:spacing w:line="360" w:lineRule="auto"/>
        <w:ind w:firstLine="560" w:firstLineChars="200"/>
        <w:contextualSpacing/>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1.法定代表人必须在授权委托书上亲笔签字或者盖章，委托代理人必须在授权委托书上亲笔签字，</w:t>
      </w:r>
      <w:r>
        <w:rPr>
          <w:rFonts w:hint="eastAsia" w:ascii="方正仿宋_GB2312" w:hAnsi="方正仿宋_GB2312" w:eastAsia="方正仿宋_GB2312" w:cs="方正仿宋_GB2312"/>
          <w:b/>
          <w:sz w:val="28"/>
          <w:szCs w:val="28"/>
        </w:rPr>
        <w:t>否则其响应文件按无效响应处理。</w:t>
      </w:r>
    </w:p>
    <w:p w14:paraId="3CCA233A">
      <w:pPr>
        <w:spacing w:line="360" w:lineRule="auto"/>
        <w:ind w:firstLine="560" w:firstLineChars="200"/>
        <w:contextualSpacing/>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2.法人、其他组织</w:t>
      </w:r>
      <w:r>
        <w:rPr>
          <w:rFonts w:hint="eastAsia" w:ascii="方正仿宋_GB2312" w:hAnsi="方正仿宋_GB2312" w:eastAsia="方正仿宋_GB2312" w:cs="方正仿宋_GB2312"/>
          <w:sz w:val="28"/>
          <w:szCs w:val="28"/>
          <w:lang w:eastAsia="zh-CN"/>
        </w:rPr>
        <w:t>投标</w:t>
      </w:r>
      <w:r>
        <w:rPr>
          <w:rFonts w:hint="eastAsia" w:ascii="方正仿宋_GB2312" w:hAnsi="方正仿宋_GB2312" w:eastAsia="方正仿宋_GB2312" w:cs="方正仿宋_GB2312"/>
          <w:sz w:val="28"/>
          <w:szCs w:val="28"/>
        </w:rPr>
        <w:t>时“我方”是指“我单位”，自然人</w:t>
      </w:r>
      <w:r>
        <w:rPr>
          <w:rFonts w:hint="eastAsia" w:ascii="方正仿宋_GB2312" w:hAnsi="方正仿宋_GB2312" w:eastAsia="方正仿宋_GB2312" w:cs="方正仿宋_GB2312"/>
          <w:sz w:val="28"/>
          <w:szCs w:val="28"/>
          <w:lang w:eastAsia="zh-CN"/>
        </w:rPr>
        <w:t>投标</w:t>
      </w:r>
      <w:r>
        <w:rPr>
          <w:rFonts w:hint="eastAsia" w:ascii="方正仿宋_GB2312" w:hAnsi="方正仿宋_GB2312" w:eastAsia="方正仿宋_GB2312" w:cs="方正仿宋_GB2312"/>
          <w:sz w:val="28"/>
          <w:szCs w:val="28"/>
        </w:rPr>
        <w:t>时“我方”是指“本人”。</w:t>
      </w:r>
    </w:p>
    <w:p w14:paraId="0E27B2E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145685"/>
    <w:rsid w:val="3E145685"/>
    <w:rsid w:val="3E605D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2026-08-14T05:36:00Z</dcterms:created>
  <dc:creator>杨丽娟</dc:creator>
  <cp:lastModifiedBy>杨丽娟</cp:lastModifiedBy>
  <dcterms:modified xsi:type="dcterms:W3CDTF">2026-08-14T05:46:40Z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EDCA35F87570460FBEDAA80A1F6FE9D4_11</vt:lpwstr>
  </property>
  <property fmtid="{D5CDD505-2E9C-101B-9397-08002B2CF9AE}" pid="4" name="KSOTemplateDocerSaveRecord">
    <vt:lpwstr>eyJoZGlkIjoiNDVkN2RiZDA1NDcwNjY3ODI2NmMwZDhlYzNmMWFmNmYiLCJ1c2VySWQiOiI2NjcwOTUwMzAifQ==</vt:lpwstr>
  </property>
</Properties>
</file>