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F6537">
      <w:pPr>
        <w:pStyle w:val="2"/>
        <w:jc w:val="both"/>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附件2：</w:t>
      </w:r>
    </w:p>
    <w:p w14:paraId="44700F43">
      <w:pPr>
        <w:pStyle w:val="2"/>
        <w:jc w:val="center"/>
        <w:rPr>
          <w:rFonts w:hint="eastAsia" w:ascii="仿宋" w:hAnsi="仿宋" w:eastAsia="仿宋" w:cs="仿宋"/>
          <w:color w:val="000000"/>
          <w:highlight w:val="none"/>
          <w:lang w:val="en-US" w:eastAsia="zh-CN"/>
        </w:rPr>
      </w:pPr>
      <w:bookmarkStart w:id="0" w:name="_GoBack"/>
      <w:r>
        <w:rPr>
          <w:rFonts w:hint="eastAsia" w:ascii="仿宋" w:hAnsi="仿宋" w:eastAsia="仿宋" w:cs="仿宋"/>
          <w:color w:val="000000"/>
          <w:highlight w:val="none"/>
          <w:lang w:val="en-US" w:eastAsia="zh-CN"/>
        </w:rPr>
        <w:t>法人授权委托书（格式）</w:t>
      </w:r>
    </w:p>
    <w:bookmarkEnd w:id="0"/>
    <w:p w14:paraId="42F857BE">
      <w:pPr>
        <w:pStyle w:val="2"/>
        <w:keepNext/>
        <w:keepLines/>
        <w:pageBreakBefore w:val="0"/>
        <w:widowControl w:val="0"/>
        <w:kinsoku/>
        <w:wordWrap/>
        <w:overflowPunct/>
        <w:topLinePunct w:val="0"/>
        <w:autoSpaceDE/>
        <w:autoSpaceDN/>
        <w:bidi w:val="0"/>
        <w:adjustRightInd/>
        <w:snapToGrid/>
        <w:spacing w:line="377" w:lineRule="auto"/>
        <w:ind w:firstLine="562" w:firstLineChars="200"/>
        <w:textAlignment w:val="auto"/>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兹授权</w:t>
      </w:r>
      <w:r>
        <w:rPr>
          <w:rFonts w:hint="eastAsia" w:ascii="仿宋" w:hAnsi="仿宋" w:eastAsia="仿宋" w:cs="仿宋"/>
          <w:color w:val="000000"/>
          <w:highlight w:val="none"/>
          <w:u w:val="single"/>
          <w:lang w:val="en-US" w:eastAsia="zh-CN"/>
        </w:rPr>
        <w:t xml:space="preserve">       </w:t>
      </w:r>
      <w:r>
        <w:rPr>
          <w:rFonts w:hint="eastAsia" w:ascii="仿宋" w:hAnsi="仿宋" w:eastAsia="仿宋" w:cs="仿宋"/>
          <w:color w:val="000000"/>
          <w:highlight w:val="none"/>
          <w:lang w:val="en-US" w:eastAsia="zh-CN"/>
        </w:rPr>
        <w:t>同志（</w:t>
      </w:r>
      <w:r>
        <w:rPr>
          <w:rFonts w:hint="eastAsia" w:ascii="仿宋" w:hAnsi="仿宋" w:eastAsia="仿宋" w:cs="仿宋"/>
          <w:color w:val="000000"/>
          <w:sz w:val="28"/>
          <w:szCs w:val="28"/>
          <w:highlight w:val="none"/>
          <w:lang w:val="en-US" w:eastAsia="zh-CN"/>
        </w:rPr>
        <w:t>身份证号码：</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 xml:space="preserve"> ，性别：</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highlight w:val="none"/>
          <w:lang w:val="en-US" w:eastAsia="zh-CN"/>
        </w:rPr>
        <w:t xml:space="preserve">）为我单位参加广西西大朴诚后勤产业服务有限公司 </w:t>
      </w:r>
      <w:r>
        <w:rPr>
          <w:rFonts w:hint="eastAsia" w:ascii="仿宋" w:hAnsi="仿宋" w:eastAsia="仿宋" w:cs="仿宋"/>
          <w:color w:val="000000"/>
          <w:highlight w:val="none"/>
          <w:u w:val="none"/>
          <w:lang w:val="en-US" w:eastAsia="zh-CN"/>
        </w:rPr>
        <w:t>采购项目：</w:t>
      </w:r>
      <w:r>
        <w:rPr>
          <w:rFonts w:hint="eastAsia" w:ascii="仿宋" w:hAnsi="仿宋" w:eastAsia="仿宋" w:cs="仿宋"/>
          <w:color w:val="000000"/>
          <w:highlight w:val="none"/>
          <w:u w:val="single"/>
          <w:lang w:val="en-US" w:eastAsia="zh-CN"/>
        </w:rPr>
        <w:t xml:space="preserve">                        </w:t>
      </w:r>
      <w:r>
        <w:rPr>
          <w:rFonts w:hint="eastAsia" w:ascii="仿宋" w:hAnsi="仿宋" w:eastAsia="仿宋" w:cs="仿宋"/>
          <w:color w:val="000000"/>
          <w:highlight w:val="none"/>
          <w:lang w:val="en-US" w:eastAsia="zh-CN"/>
        </w:rPr>
        <w:t>（项目编号：</w:t>
      </w:r>
      <w:r>
        <w:rPr>
          <w:rFonts w:hint="eastAsia" w:ascii="仿宋" w:hAnsi="仿宋" w:eastAsia="仿宋" w:cs="仿宋"/>
          <w:color w:val="000000"/>
          <w:highlight w:val="none"/>
          <w:u w:val="single"/>
          <w:lang w:val="en-US" w:eastAsia="zh-CN"/>
        </w:rPr>
        <w:t xml:space="preserve">         </w:t>
      </w:r>
      <w:r>
        <w:rPr>
          <w:rFonts w:hint="eastAsia" w:ascii="仿宋" w:hAnsi="仿宋" w:eastAsia="仿宋" w:cs="仿宋"/>
          <w:color w:val="000000"/>
          <w:highlight w:val="none"/>
          <w:lang w:val="en-US" w:eastAsia="zh-CN"/>
        </w:rPr>
        <w:t>）的委托代理人，其代理权限为：</w:t>
      </w:r>
      <w:r>
        <w:rPr>
          <w:rFonts w:hint="eastAsia" w:ascii="仿宋" w:hAnsi="仿宋" w:eastAsia="仿宋" w:cs="仿宋"/>
          <w:color w:val="000000"/>
          <w:highlight w:val="none"/>
          <w:u w:val="single"/>
          <w:lang w:val="en-US" w:eastAsia="zh-CN"/>
        </w:rPr>
        <w:t xml:space="preserve">                       </w:t>
      </w:r>
      <w:r>
        <w:rPr>
          <w:rFonts w:hint="eastAsia" w:ascii="仿宋" w:hAnsi="仿宋" w:eastAsia="仿宋" w:cs="仿宋"/>
          <w:color w:val="000000"/>
          <w:highlight w:val="none"/>
          <w:u w:val="none"/>
          <w:lang w:val="en-US" w:eastAsia="zh-CN"/>
        </w:rPr>
        <w:t>，代理期限：</w:t>
      </w:r>
      <w:r>
        <w:rPr>
          <w:rFonts w:hint="eastAsia" w:ascii="仿宋" w:hAnsi="仿宋" w:eastAsia="仿宋" w:cs="仿宋"/>
          <w:color w:val="000000"/>
          <w:highlight w:val="none"/>
          <w:u w:val="single"/>
          <w:lang w:val="en-US" w:eastAsia="zh-CN"/>
        </w:rPr>
        <w:t xml:space="preserve">            </w:t>
      </w:r>
      <w:r>
        <w:rPr>
          <w:rFonts w:hint="eastAsia" w:ascii="仿宋" w:hAnsi="仿宋" w:eastAsia="仿宋" w:cs="仿宋"/>
          <w:color w:val="000000"/>
          <w:highlight w:val="none"/>
          <w:u w:val="none"/>
          <w:lang w:val="en-US" w:eastAsia="zh-CN"/>
        </w:rPr>
        <w:t xml:space="preserve">。  </w:t>
      </w:r>
      <w:r>
        <w:rPr>
          <w:rFonts w:hint="eastAsia" w:ascii="仿宋" w:hAnsi="仿宋" w:eastAsia="仿宋" w:cs="仿宋"/>
          <w:color w:val="000000"/>
          <w:highlight w:val="none"/>
          <w:lang w:val="en-US" w:eastAsia="zh-CN"/>
        </w:rPr>
        <w:t xml:space="preserve">                                                                                                                                                                          </w:t>
      </w:r>
    </w:p>
    <w:p w14:paraId="7014B687">
      <w:pPr>
        <w:pStyle w:val="2"/>
        <w:rPr>
          <w:rFonts w:hint="eastAsia" w:ascii="仿宋" w:hAnsi="仿宋" w:eastAsia="仿宋" w:cs="仿宋"/>
          <w:color w:val="000000"/>
          <w:highlight w:val="none"/>
          <w:lang w:val="en-US" w:eastAsia="zh-CN"/>
        </w:rPr>
      </w:pPr>
    </w:p>
    <w:p w14:paraId="2AB9EE1D">
      <w:pPr>
        <w:pStyle w:val="2"/>
        <w:jc w:val="righ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 xml:space="preserve">委托单位：              （章）        </w:t>
      </w:r>
    </w:p>
    <w:p w14:paraId="75CD7A14">
      <w:pPr>
        <w:pStyle w:val="2"/>
        <w:jc w:val="righ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法定代表人：            （章）</w:t>
      </w:r>
    </w:p>
    <w:p w14:paraId="0E2E3631">
      <w:pPr>
        <w:pStyle w:val="2"/>
        <w:jc w:val="right"/>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签发日期：    年      月     日</w:t>
      </w:r>
    </w:p>
    <w:p w14:paraId="26D01703">
      <w:pPr>
        <w:rPr>
          <w:rFonts w:hint="eastAsia"/>
          <w:color w:val="000000"/>
          <w:highlight w:val="none"/>
          <w:lang w:val="en-US" w:eastAsia="zh-CN"/>
        </w:rPr>
      </w:pPr>
      <w:r>
        <w:rPr>
          <w:rFonts w:hint="eastAsia"/>
          <w:color w:val="000000"/>
          <w:highlight w:val="none"/>
          <w:lang w:val="en-US" w:eastAsia="zh-CN"/>
        </w:rPr>
        <w:t xml:space="preserve">                                                                                                                                                                                        </w:t>
      </w:r>
    </w:p>
    <w:p w14:paraId="653ACD9D">
      <w:pPr>
        <w:spacing w:line="440" w:lineRule="exact"/>
        <w:contextualSpacing/>
        <w:rPr>
          <w:rFonts w:hint="eastAsia" w:ascii="仿宋" w:hAnsi="仿宋" w:eastAsia="仿宋" w:cs="仿宋"/>
          <w:color w:val="000000"/>
          <w:sz w:val="28"/>
          <w:szCs w:val="28"/>
          <w:highlight w:val="none"/>
          <w:lang w:val="en-US" w:eastAsia="zh-CN"/>
        </w:rPr>
      </w:pPr>
    </w:p>
    <w:p w14:paraId="59609DAD">
      <w:pPr>
        <w:spacing w:line="440" w:lineRule="exact"/>
        <w:contextualSpacing/>
        <w:rPr>
          <w:rFonts w:ascii="宋体" w:hAnsi="宋体" w:cs="宋体"/>
          <w:b/>
          <w:bCs/>
          <w:color w:val="auto"/>
          <w:sz w:val="24"/>
          <w:highlight w:val="none"/>
        </w:rPr>
      </w:pPr>
      <w:r>
        <w:rPr>
          <w:rFonts w:hint="eastAsia" w:ascii="仿宋" w:hAnsi="仿宋" w:eastAsia="仿宋" w:cs="仿宋"/>
          <w:b/>
          <w:bCs/>
          <w:color w:val="000000"/>
          <w:sz w:val="28"/>
          <w:szCs w:val="28"/>
          <w:highlight w:val="none"/>
          <w:lang w:val="en-US" w:eastAsia="zh-CN"/>
        </w:rPr>
        <w:t>附：</w:t>
      </w:r>
      <w:r>
        <w:rPr>
          <w:rFonts w:hint="eastAsia" w:ascii="宋体" w:hAnsi="宋体" w:cs="宋体"/>
          <w:b/>
          <w:bCs/>
          <w:color w:val="auto"/>
          <w:sz w:val="24"/>
          <w:highlight w:val="none"/>
        </w:rPr>
        <w:t>法定代表人及委托代理人有效身份证正反面复印件</w:t>
      </w:r>
    </w:p>
    <w:p w14:paraId="2A42369D">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说明：</w:t>
      </w:r>
    </w:p>
    <w:p w14:paraId="46C9AA44">
      <w:pPr>
        <w:pStyle w:val="3"/>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bidi="ar-SA"/>
        </w:rPr>
        <w:t>1、法人授权委托书所签发的代理期限必须涵盖代理人所有签字的时间方为有效。</w:t>
      </w:r>
    </w:p>
    <w:p w14:paraId="152B2288">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2、委托书内容填写要明确，文字要工整清楚，涂改无效。</w:t>
      </w:r>
    </w:p>
    <w:p w14:paraId="0B4EC49D">
      <w:pP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3、委托书不得转借、转让，不得买卖。</w:t>
      </w:r>
    </w:p>
    <w:p w14:paraId="231B3E0D">
      <w:pPr>
        <w:keepNext w:val="0"/>
        <w:keepLines w:val="0"/>
        <w:pageBreakBefore w:val="0"/>
        <w:widowControl w:val="0"/>
        <w:kinsoku/>
        <w:wordWrap/>
        <w:overflowPunct/>
        <w:topLinePunct w:val="0"/>
        <w:autoSpaceDE/>
        <w:autoSpaceDN/>
        <w:bidi w:val="0"/>
        <w:adjustRightInd/>
        <w:spacing w:line="240" w:lineRule="auto"/>
        <w:textAlignment w:val="auto"/>
      </w:pPr>
      <w:r>
        <w:rPr>
          <w:rFonts w:hint="eastAsia" w:ascii="仿宋" w:hAnsi="仿宋" w:eastAsia="仿宋" w:cs="仿宋"/>
          <w:color w:val="000000"/>
          <w:sz w:val="28"/>
          <w:szCs w:val="28"/>
          <w:highlight w:val="none"/>
          <w:lang w:val="en-US" w:eastAsia="zh-CN"/>
        </w:rPr>
        <w:t>4、代理人根据授权范围，以委托单位的名义签订合同，须将此委托书提交给对方作为合同附件。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NzRkNzA2OWJjZDY5MWJmYzMzNTUzZGRjZmIxNDkifQ=="/>
  </w:docVars>
  <w:rsids>
    <w:rsidRoot w:val="31B15607"/>
    <w:rsid w:val="31B15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2024-07-19T10:17:00Z</dcterms:created>
  <dc:creator>韦雨晨</dc:creator>
  <cp:lastModifiedBy>韦雨晨</cp:lastModifiedBy>
  <dcterms:modified xsi:type="dcterms:W3CDTF">2024-07-19T10:18:10Z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7FC3F7D96F104F3894C79BB94469D16E_11</vt:lpwstr>
  </property>
</Properties>
</file>