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333"/>
        <w:gridCol w:w="174"/>
        <w:gridCol w:w="1822"/>
        <w:gridCol w:w="1331"/>
        <w:gridCol w:w="1167"/>
        <w:gridCol w:w="908"/>
        <w:gridCol w:w="586"/>
        <w:gridCol w:w="1440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0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广西大学车辆通行权限申请表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1200" w:type="dxa"/>
            <w:gridSpan w:val="10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1507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22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gridSpan w:val="2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</w:t>
            </w:r>
          </w:p>
        </w:tc>
        <w:tc>
          <w:tcPr>
            <w:tcW w:w="3289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（行驶证持有人）</w:t>
            </w:r>
          </w:p>
        </w:tc>
        <w:tc>
          <w:tcPr>
            <w:tcW w:w="1822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gridSpan w:val="2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职工工号</w:t>
            </w:r>
          </w:p>
        </w:tc>
        <w:tc>
          <w:tcPr>
            <w:tcW w:w="18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0" w:type="dxa"/>
            <w:gridSpan w:val="5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8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950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82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20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6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车辆颜色</w:t>
            </w:r>
          </w:p>
        </w:tc>
        <w:tc>
          <w:tcPr>
            <w:tcW w:w="18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车辆情况</w:t>
            </w:r>
          </w:p>
        </w:tc>
        <w:tc>
          <w:tcPr>
            <w:tcW w:w="9103" w:type="dxa"/>
            <w:gridSpan w:val="7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□名下首辆车        □名下非首辆车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申请人身份类型</w:t>
            </w:r>
          </w:p>
        </w:tc>
        <w:tc>
          <w:tcPr>
            <w:tcW w:w="5827" w:type="dxa"/>
            <w:gridSpan w:val="5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</w:t>
            </w:r>
          </w:p>
        </w:tc>
        <w:tc>
          <w:tcPr>
            <w:tcW w:w="4783" w:type="dxa"/>
            <w:gridSpan w:val="4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□在编教职工家属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□在学校人事处备案各单位聘用人员</w:t>
            </w:r>
          </w:p>
        </w:tc>
        <w:tc>
          <w:tcPr>
            <w:tcW w:w="4783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□未在学校人事处备案各单位聘用人员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□非本校教职工但在学校拥有产权房户主及配偶</w:t>
            </w:r>
          </w:p>
        </w:tc>
        <w:tc>
          <w:tcPr>
            <w:tcW w:w="4783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□学校聘请兼职教师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□在学校有固定办公地点的银行、通信运营商、邮政工作人员</w:t>
            </w:r>
          </w:p>
        </w:tc>
        <w:tc>
          <w:tcPr>
            <w:tcW w:w="4783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□校内租房户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□在校内从事经营活动人员</w:t>
            </w:r>
          </w:p>
        </w:tc>
        <w:tc>
          <w:tcPr>
            <w:tcW w:w="4783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关系人信息</w:t>
            </w: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96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单位/学院/班级</w:t>
            </w:r>
          </w:p>
        </w:tc>
        <w:tc>
          <w:tcPr>
            <w:tcW w:w="328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996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950" w:type="dxa"/>
            <w:gridSpan w:val="5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950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27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9277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□父 母          □配 偶           □子 女       □其 他（请注明）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申请办理权限类型</w:t>
            </w: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7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提供证件(原件备查，收复印件留存)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VIP内部车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□免费内部车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□收费内部车</w:t>
            </w:r>
          </w:p>
        </w:tc>
        <w:tc>
          <w:tcPr>
            <w:tcW w:w="3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□身份证复印件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□申请车辆行驶证复印件</w:t>
            </w:r>
          </w:p>
        </w:tc>
        <w:tc>
          <w:tcPr>
            <w:tcW w:w="3289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申请车辆机动车登记证书复印件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□所在单位聘用合同或劳动合同</w:t>
            </w:r>
          </w:p>
        </w:tc>
        <w:tc>
          <w:tcPr>
            <w:tcW w:w="5950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房屋所有权证明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和</w:t>
            </w:r>
            <w:r>
              <w:rPr>
                <w:rStyle w:val="5"/>
                <w:lang w:val="en-US" w:eastAsia="zh-CN" w:bidi="ar"/>
              </w:rPr>
              <w:t>租赁合同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校人事处档案科或户籍所在地公安机关出具的亲属关系证明</w:t>
            </w:r>
          </w:p>
        </w:tc>
        <w:tc>
          <w:tcPr>
            <w:tcW w:w="3289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申请人户口本复印件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8" w:type="dxa"/>
            <w:gridSpan w:val="6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□经营户租赁合同、营业执照复印件</w:t>
            </w:r>
          </w:p>
        </w:tc>
        <w:tc>
          <w:tcPr>
            <w:tcW w:w="3289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结婚证复印件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□亲属来访车</w:t>
            </w:r>
          </w:p>
        </w:tc>
        <w:tc>
          <w:tcPr>
            <w:tcW w:w="1996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来访时间：</w:t>
            </w:r>
          </w:p>
        </w:tc>
        <w:tc>
          <w:tcPr>
            <w:tcW w:w="7281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年    月    日至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负责人：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保卫处意见</w:t>
            </w: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处领导审批：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1.申请人需确保填写信息及提供材料的真实性，办理车辆通行权限需出示所提供复印件的原件，复印件与原件一致方可办理。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2.为保证您个人信息安全，所有复印件需要申请人注明“此复印件仅限办理广西大学车辆通行权限”并由本人签名。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3.申请人为“在编教职工亲属”的，除需填写申请人信息栏外，还应在“关系人信息”栏填写与本人有亲属关系的一名本校在编教职工相关信息。</w:t>
            </w:r>
          </w:p>
        </w:tc>
      </w:tr>
    </w:tbl>
    <w:p/>
    <w:sectPr>
      <w:pgSz w:w="11906" w:h="16838"/>
      <w:pgMar w:top="397" w:right="386" w:bottom="23" w:left="3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0B5"/>
    <w:rsid w:val="036530B5"/>
    <w:rsid w:val="0A1C6A67"/>
    <w:rsid w:val="17C51734"/>
    <w:rsid w:val="27D7130E"/>
    <w:rsid w:val="3079473D"/>
    <w:rsid w:val="36104595"/>
    <w:rsid w:val="37454D02"/>
    <w:rsid w:val="4FC765E2"/>
    <w:rsid w:val="78BC78A4"/>
    <w:rsid w:val="7F065326"/>
    <w:rsid w:val="7F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2019-01-18T07:22:00Z</dcterms:created>
  <dc:creator>猫小小</dc:creator>
  <cp:lastModifiedBy>Administrator</cp:lastModifiedBy>
  <cp:lastPrinted>2019-04-30T09:24:00Z</cp:lastPrinted>
  <dcterms:modified xsi:type="dcterms:W3CDTF">2020-12-31T03:23:54Z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